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BA" w:rsidRPr="00D01BAF" w:rsidRDefault="008576BA" w:rsidP="008576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0"/>
          <w:szCs w:val="30"/>
          <w:u w:val="single"/>
        </w:rPr>
      </w:pPr>
      <w:bookmarkStart w:id="0" w:name="_GoBack"/>
      <w:r w:rsidRPr="00D01BAF">
        <w:rPr>
          <w:b/>
          <w:sz w:val="30"/>
          <w:szCs w:val="30"/>
          <w:u w:val="single"/>
        </w:rPr>
        <w:t>Прием граждан в МОО РОО «Белая Русь».</w:t>
      </w:r>
    </w:p>
    <w:bookmarkEnd w:id="0"/>
    <w:p w:rsidR="008576BA" w:rsidRPr="00517D52" w:rsidRDefault="008576BA" w:rsidP="008576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7D52">
        <w:rPr>
          <w:color w:val="000000"/>
          <w:sz w:val="30"/>
          <w:szCs w:val="30"/>
        </w:rPr>
        <w:t>Одно из приоритетных направлений деятельности МОО РОО «Белая Русь» – работа с населением по месту жительства. Центрами этой работы и своеобразными площадками общественного диалога являются общественные приемные</w:t>
      </w:r>
      <w:r>
        <w:rPr>
          <w:color w:val="000000"/>
          <w:sz w:val="30"/>
          <w:szCs w:val="30"/>
        </w:rPr>
        <w:t>, в которых</w:t>
      </w:r>
      <w:r w:rsidRPr="00517D52">
        <w:rPr>
          <w:color w:val="000000"/>
          <w:sz w:val="30"/>
          <w:szCs w:val="30"/>
        </w:rPr>
        <w:t xml:space="preserve"> проводится личный прием граждан</w:t>
      </w:r>
      <w:r>
        <w:rPr>
          <w:color w:val="000000"/>
          <w:sz w:val="30"/>
          <w:szCs w:val="30"/>
        </w:rPr>
        <w:t xml:space="preserve"> по различным волнующим вопросам</w:t>
      </w:r>
      <w:r w:rsidRPr="00517D52">
        <w:rPr>
          <w:color w:val="000000"/>
          <w:sz w:val="30"/>
          <w:szCs w:val="30"/>
        </w:rPr>
        <w:t xml:space="preserve">. </w:t>
      </w:r>
    </w:p>
    <w:p w:rsidR="008576BA" w:rsidRPr="00517D52" w:rsidRDefault="008576BA" w:rsidP="008576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17D52">
        <w:rPr>
          <w:color w:val="000000"/>
          <w:sz w:val="30"/>
          <w:szCs w:val="30"/>
        </w:rPr>
        <w:t>Целью этой работы является подсказать алгоритм решения вопросов, дать аргументированные объяснения о политике государства в различных сферах деятельности общества и содействовать продвижению общественно-значимых инициатив. На основе анализа поступающих обращений проводится мониторинг общественного мнения по важнейшим вопросам развития страны.</w:t>
      </w:r>
      <w:r>
        <w:rPr>
          <w:color w:val="000000"/>
          <w:sz w:val="30"/>
          <w:szCs w:val="30"/>
        </w:rPr>
        <w:t xml:space="preserve"> Все поступающие вопросы, в случае невозможности их решения во время проведения приема, перенаправляются для дальнейшего рассмотрения в компетентные государственные органы.</w:t>
      </w:r>
      <w:r w:rsidRPr="00517D5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Кроме этого,</w:t>
      </w:r>
      <w:r w:rsidRPr="00517D52">
        <w:rPr>
          <w:color w:val="000000"/>
          <w:sz w:val="30"/>
          <w:szCs w:val="30"/>
        </w:rPr>
        <w:t xml:space="preserve"> во время электоральных кампаний на базе общественных приемных «Белой Руси» создаются избирательные штабы кандидатов в депутаты, поддерживаемых объединением.</w:t>
      </w: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  <w:bdr w:val="none" w:sz="0" w:space="0" w:color="auto" w:frame="1"/>
        </w:rPr>
      </w:pPr>
    </w:p>
    <w:p w:rsidR="008576BA" w:rsidRPr="00D01BAF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  <w:bdr w:val="none" w:sz="0" w:space="0" w:color="auto" w:frame="1"/>
        </w:rPr>
      </w:pPr>
      <w:r w:rsidRPr="00D01BAF">
        <w:rPr>
          <w:b/>
          <w:color w:val="000000"/>
          <w:sz w:val="30"/>
          <w:szCs w:val="30"/>
          <w:u w:val="single"/>
          <w:bdr w:val="none" w:sz="0" w:space="0" w:color="auto" w:frame="1"/>
        </w:rPr>
        <w:t>Общественная приемная при Могилевском областном Совете РОО «Белая</w:t>
      </w:r>
      <w:r w:rsidRPr="00D01BAF">
        <w:rPr>
          <w:color w:val="000000"/>
          <w:sz w:val="30"/>
          <w:szCs w:val="30"/>
          <w:u w:val="single"/>
          <w:bdr w:val="none" w:sz="0" w:space="0" w:color="auto" w:frame="1"/>
        </w:rPr>
        <w:t xml:space="preserve"> </w:t>
      </w:r>
      <w:r w:rsidRPr="00D01BAF">
        <w:rPr>
          <w:b/>
          <w:color w:val="000000"/>
          <w:sz w:val="30"/>
          <w:szCs w:val="30"/>
          <w:u w:val="single"/>
          <w:bdr w:val="none" w:sz="0" w:space="0" w:color="auto" w:frame="1"/>
        </w:rPr>
        <w:t>Русь» находится по адресу:</w:t>
      </w:r>
    </w:p>
    <w:p w:rsidR="008576BA" w:rsidRPr="00DC16DD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30"/>
          <w:szCs w:val="30"/>
        </w:rPr>
      </w:pPr>
      <w:r w:rsidRPr="00DC16DD">
        <w:rPr>
          <w:i/>
          <w:sz w:val="30"/>
          <w:szCs w:val="30"/>
        </w:rPr>
        <w:t>г. Могилев, ул. Первомайская, 89, каб.45 (3-й этаж)</w:t>
      </w: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517D52">
        <w:rPr>
          <w:b/>
          <w:color w:val="000000"/>
          <w:sz w:val="30"/>
          <w:szCs w:val="30"/>
        </w:rPr>
        <w:t>График личного приема граждан</w:t>
      </w:r>
      <w:r>
        <w:rPr>
          <w:b/>
          <w:color w:val="000000"/>
          <w:sz w:val="30"/>
          <w:szCs w:val="30"/>
        </w:rPr>
        <w:t xml:space="preserve"> в общественной приемной</w:t>
      </w:r>
      <w:r w:rsidRPr="00517D52">
        <w:rPr>
          <w:b/>
          <w:color w:val="000000"/>
          <w:sz w:val="30"/>
          <w:szCs w:val="30"/>
        </w:rPr>
        <w:t>:</w:t>
      </w:r>
    </w:p>
    <w:p w:rsidR="008576BA" w:rsidRPr="00952B20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0"/>
          <w:szCs w:val="30"/>
        </w:rPr>
      </w:pPr>
      <w:r w:rsidRPr="00952B20">
        <w:rPr>
          <w:rStyle w:val="apple-converted-space"/>
          <w:b/>
          <w:i/>
          <w:sz w:val="30"/>
          <w:szCs w:val="30"/>
        </w:rPr>
        <w:t>4</w:t>
      </w:r>
      <w:r w:rsidRPr="00DC16DD">
        <w:rPr>
          <w:rStyle w:val="apple-converted-space"/>
          <w:i/>
          <w:sz w:val="30"/>
          <w:szCs w:val="30"/>
        </w:rPr>
        <w:t xml:space="preserve">-й вторник месяца, </w:t>
      </w:r>
      <w:r w:rsidRPr="00DC16DD">
        <w:rPr>
          <w:i/>
          <w:sz w:val="30"/>
          <w:szCs w:val="30"/>
        </w:rPr>
        <w:t>с 16.00 до 17.30</w:t>
      </w:r>
      <w:r>
        <w:rPr>
          <w:i/>
          <w:sz w:val="30"/>
          <w:szCs w:val="30"/>
        </w:rPr>
        <w:t xml:space="preserve"> (26.01.2021</w:t>
      </w:r>
      <w:r w:rsidRPr="00DC16DD">
        <w:rPr>
          <w:i/>
          <w:sz w:val="30"/>
          <w:szCs w:val="30"/>
        </w:rPr>
        <w:t>; 2</w:t>
      </w:r>
      <w:r>
        <w:rPr>
          <w:i/>
          <w:sz w:val="30"/>
          <w:szCs w:val="30"/>
        </w:rPr>
        <w:t>3.02.2021; 23.03.2021</w:t>
      </w:r>
      <w:r w:rsidRPr="00DC16DD">
        <w:rPr>
          <w:i/>
          <w:sz w:val="30"/>
          <w:szCs w:val="30"/>
        </w:rPr>
        <w:t>)</w:t>
      </w: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30"/>
          <w:szCs w:val="30"/>
        </w:rPr>
      </w:pPr>
      <w:r w:rsidRPr="00517D52">
        <w:rPr>
          <w:b/>
          <w:color w:val="000000"/>
          <w:sz w:val="30"/>
          <w:szCs w:val="30"/>
        </w:rPr>
        <w:t>E-</w:t>
      </w:r>
      <w:proofErr w:type="spellStart"/>
      <w:r w:rsidRPr="00517D52">
        <w:rPr>
          <w:b/>
          <w:color w:val="000000"/>
          <w:sz w:val="30"/>
          <w:szCs w:val="30"/>
        </w:rPr>
        <w:t>mail</w:t>
      </w:r>
      <w:proofErr w:type="spellEnd"/>
      <w:r w:rsidRPr="00517D52">
        <w:rPr>
          <w:b/>
          <w:color w:val="000000"/>
          <w:sz w:val="30"/>
          <w:szCs w:val="30"/>
        </w:rPr>
        <w:t>:</w:t>
      </w:r>
    </w:p>
    <w:p w:rsidR="008576BA" w:rsidRPr="00DC16DD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0"/>
          <w:szCs w:val="30"/>
        </w:rPr>
      </w:pPr>
      <w:hyperlink r:id="rId4" w:history="1">
        <w:r w:rsidRPr="00DC16DD">
          <w:rPr>
            <w:rStyle w:val="a4"/>
            <w:i/>
            <w:sz w:val="30"/>
            <w:szCs w:val="30"/>
            <w:bdr w:val="none" w:sz="0" w:space="0" w:color="auto" w:frame="1"/>
          </w:rPr>
          <w:t>mogoblbr@mail.ru</w:t>
        </w:r>
      </w:hyperlink>
      <w:r w:rsidRPr="00DC16DD">
        <w:rPr>
          <w:i/>
          <w:color w:val="000000"/>
          <w:sz w:val="30"/>
          <w:szCs w:val="30"/>
          <w:bdr w:val="none" w:sz="0" w:space="0" w:color="auto" w:frame="1"/>
        </w:rPr>
        <w:t xml:space="preserve"> (с пометкой «В общественную приемную»)</w:t>
      </w: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517D52">
        <w:rPr>
          <w:b/>
          <w:color w:val="000000"/>
          <w:sz w:val="30"/>
          <w:szCs w:val="30"/>
        </w:rPr>
        <w:t>Телефон для предварительной записи:</w:t>
      </w:r>
    </w:p>
    <w:p w:rsidR="008576BA" w:rsidRPr="00DC16DD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343434"/>
          <w:sz w:val="30"/>
          <w:szCs w:val="30"/>
          <w:lang w:val="be-BY"/>
        </w:rPr>
      </w:pPr>
      <w:r w:rsidRPr="00DC16DD">
        <w:rPr>
          <w:bCs/>
          <w:i/>
          <w:sz w:val="30"/>
          <w:szCs w:val="30"/>
        </w:rPr>
        <w:t xml:space="preserve">8-0222 </w:t>
      </w:r>
      <w:r w:rsidRPr="00DC16DD">
        <w:rPr>
          <w:bCs/>
          <w:i/>
          <w:sz w:val="30"/>
          <w:szCs w:val="30"/>
          <w:lang w:val="be-BY"/>
        </w:rPr>
        <w:t>635106 (с 9.00 до 12.00 ежедневно)</w:t>
      </w: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43434"/>
          <w:sz w:val="30"/>
          <w:szCs w:val="30"/>
        </w:rPr>
      </w:pPr>
    </w:p>
    <w:p w:rsidR="008576BA" w:rsidRPr="00D01BAF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  <w:u w:val="single"/>
        </w:rPr>
      </w:pPr>
      <w:r w:rsidRPr="00D01BAF">
        <w:rPr>
          <w:b/>
          <w:sz w:val="30"/>
          <w:szCs w:val="30"/>
          <w:u w:val="single"/>
        </w:rPr>
        <w:t xml:space="preserve">График личного приема граждан, индивидуальных предпринимателей и юридических лиц </w:t>
      </w:r>
      <w:r w:rsidRPr="00D01BAF">
        <w:rPr>
          <w:b/>
          <w:bCs/>
          <w:sz w:val="30"/>
          <w:szCs w:val="30"/>
          <w:u w:val="single"/>
        </w:rPr>
        <w:t>руководством Могилевской областной организации РОО «Белая Русь»:</w:t>
      </w: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-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3960"/>
      </w:tblGrid>
      <w:tr w:rsidR="008576BA" w:rsidRPr="006820D2" w:rsidTr="00A9125C">
        <w:tc>
          <w:tcPr>
            <w:tcW w:w="3168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Ф.И.О., должность</w:t>
            </w:r>
          </w:p>
        </w:tc>
        <w:tc>
          <w:tcPr>
            <w:tcW w:w="252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Дни приема</w:t>
            </w:r>
          </w:p>
        </w:tc>
        <w:tc>
          <w:tcPr>
            <w:tcW w:w="396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Время и место приема</w:t>
            </w:r>
          </w:p>
        </w:tc>
      </w:tr>
      <w:tr w:rsidR="008576BA" w:rsidRPr="006820D2" w:rsidTr="00A9125C">
        <w:tc>
          <w:tcPr>
            <w:tcW w:w="3168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proofErr w:type="spellStart"/>
            <w:r w:rsidRPr="006820D2">
              <w:rPr>
                <w:b/>
                <w:bCs/>
                <w:sz w:val="30"/>
                <w:szCs w:val="30"/>
              </w:rPr>
              <w:t>Горошкин</w:t>
            </w:r>
            <w:proofErr w:type="spellEnd"/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color w:val="343434"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Александр Григорьевич, председатель</w:t>
            </w:r>
          </w:p>
        </w:tc>
        <w:tc>
          <w:tcPr>
            <w:tcW w:w="252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2-я среда месяца (13.01.2021;</w:t>
            </w:r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10.02.2021;</w:t>
            </w:r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color w:val="343434"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10.03.2021)</w:t>
            </w:r>
          </w:p>
        </w:tc>
        <w:tc>
          <w:tcPr>
            <w:tcW w:w="396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г. Могилев, ул. Добролюбова, 1,</w:t>
            </w:r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color w:val="343434"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с 9.00 до 13.00 (предварительная запись 8-0222 405653)</w:t>
            </w:r>
          </w:p>
        </w:tc>
      </w:tr>
    </w:tbl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158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3960"/>
      </w:tblGrid>
      <w:tr w:rsidR="008576BA" w:rsidRPr="006820D2" w:rsidTr="00A9125C">
        <w:tc>
          <w:tcPr>
            <w:tcW w:w="3168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Ф.И.О., должность</w:t>
            </w:r>
          </w:p>
        </w:tc>
        <w:tc>
          <w:tcPr>
            <w:tcW w:w="252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Дни приема</w:t>
            </w:r>
          </w:p>
        </w:tc>
        <w:tc>
          <w:tcPr>
            <w:tcW w:w="396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Время и место приема</w:t>
            </w:r>
          </w:p>
        </w:tc>
      </w:tr>
      <w:tr w:rsidR="008576BA" w:rsidRPr="006820D2" w:rsidTr="00A9125C">
        <w:tc>
          <w:tcPr>
            <w:tcW w:w="3168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Бубенцов</w:t>
            </w:r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Виктор Викторович, заместитель председателя</w:t>
            </w:r>
          </w:p>
        </w:tc>
        <w:tc>
          <w:tcPr>
            <w:tcW w:w="252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2-й вторник месяца (12.01.2021;</w:t>
            </w:r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09.02.2021;</w:t>
            </w:r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>09.03.2021)</w:t>
            </w:r>
          </w:p>
        </w:tc>
        <w:tc>
          <w:tcPr>
            <w:tcW w:w="3960" w:type="dxa"/>
            <w:shd w:val="clear" w:color="auto" w:fill="auto"/>
          </w:tcPr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sz w:val="30"/>
                <w:szCs w:val="30"/>
              </w:rPr>
              <w:t xml:space="preserve">г. Могилев, ул. Первомайская, 89, </w:t>
            </w:r>
            <w:proofErr w:type="spellStart"/>
            <w:r w:rsidRPr="006820D2">
              <w:rPr>
                <w:b/>
                <w:bCs/>
                <w:sz w:val="30"/>
                <w:szCs w:val="30"/>
              </w:rPr>
              <w:t>каб</w:t>
            </w:r>
            <w:proofErr w:type="spellEnd"/>
            <w:r w:rsidRPr="006820D2">
              <w:rPr>
                <w:b/>
                <w:bCs/>
                <w:sz w:val="30"/>
                <w:szCs w:val="30"/>
              </w:rPr>
              <w:t>. 45, с 10.00 до 12.00 (предварительная запись</w:t>
            </w:r>
          </w:p>
          <w:p w:rsidR="008576BA" w:rsidRPr="006820D2" w:rsidRDefault="008576BA" w:rsidP="00A9125C">
            <w:pPr>
              <w:pStyle w:val="a3"/>
              <w:spacing w:before="0" w:beforeAutospacing="0" w:after="0" w:afterAutospacing="0"/>
              <w:rPr>
                <w:b/>
                <w:bCs/>
                <w:sz w:val="30"/>
                <w:szCs w:val="30"/>
              </w:rPr>
            </w:pPr>
            <w:r w:rsidRPr="006820D2">
              <w:rPr>
                <w:b/>
                <w:bCs/>
                <w:i/>
                <w:sz w:val="30"/>
                <w:szCs w:val="30"/>
              </w:rPr>
              <w:t xml:space="preserve">8-0222 </w:t>
            </w:r>
            <w:r w:rsidRPr="006820D2">
              <w:rPr>
                <w:b/>
                <w:bCs/>
                <w:i/>
                <w:sz w:val="30"/>
                <w:szCs w:val="30"/>
                <w:lang w:val="be-BY"/>
              </w:rPr>
              <w:t>635106</w:t>
            </w:r>
            <w:r w:rsidRPr="006820D2">
              <w:rPr>
                <w:b/>
                <w:bCs/>
                <w:sz w:val="30"/>
                <w:szCs w:val="30"/>
              </w:rPr>
              <w:t>)</w:t>
            </w:r>
          </w:p>
        </w:tc>
      </w:tr>
    </w:tbl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8576BA" w:rsidRDefault="008576BA" w:rsidP="008576B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olor w:val="343434"/>
          <w:sz w:val="22"/>
          <w:szCs w:val="22"/>
        </w:rPr>
      </w:pPr>
    </w:p>
    <w:p w:rsidR="00995D73" w:rsidRDefault="00995D73"/>
    <w:sectPr w:rsidR="00995D73" w:rsidSect="00D01BAF">
      <w:pgSz w:w="11906" w:h="16838"/>
      <w:pgMar w:top="719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A"/>
    <w:rsid w:val="00710E8A"/>
    <w:rsid w:val="008576BA"/>
    <w:rsid w:val="009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F922-344D-4CE9-9ECD-B48DE42B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76BA"/>
  </w:style>
  <w:style w:type="character" w:styleId="a4">
    <w:name w:val="Hyperlink"/>
    <w:rsid w:val="00857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gobl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KJV</dc:creator>
  <cp:keywords/>
  <dc:description/>
  <cp:lastModifiedBy>KJV</cp:lastModifiedBy>
  <cp:revision>2</cp:revision>
  <dcterms:created xsi:type="dcterms:W3CDTF">2021-01-15T10:02:00Z</dcterms:created>
  <dcterms:modified xsi:type="dcterms:W3CDTF">2021-01-15T10:03:00Z</dcterms:modified>
</cp:coreProperties>
</file>